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281"/>
        <w:tblW w:w="0" w:type="auto"/>
        <w:tblLook w:val="04A0" w:firstRow="1" w:lastRow="0" w:firstColumn="1" w:lastColumn="0" w:noHBand="0" w:noVBand="1"/>
      </w:tblPr>
      <w:tblGrid>
        <w:gridCol w:w="1499"/>
        <w:gridCol w:w="1598"/>
        <w:gridCol w:w="1613"/>
        <w:gridCol w:w="2469"/>
        <w:gridCol w:w="1613"/>
      </w:tblGrid>
      <w:tr w:rsidR="00455172" w:rsidRPr="0035742D" w14:paraId="7F86CCE3" w14:textId="77777777" w:rsidTr="00455172">
        <w:trPr>
          <w:trHeight w:val="982"/>
        </w:trPr>
        <w:tc>
          <w:tcPr>
            <w:tcW w:w="1499" w:type="dxa"/>
          </w:tcPr>
          <w:p w14:paraId="470C38BA" w14:textId="77777777" w:rsidR="00455172" w:rsidRPr="0035742D" w:rsidRDefault="00455172" w:rsidP="00C47857">
            <w:pPr>
              <w:rPr>
                <w:rFonts w:ascii="Verdana" w:hAnsi="Verdana"/>
                <w:b/>
              </w:rPr>
            </w:pPr>
          </w:p>
        </w:tc>
        <w:tc>
          <w:tcPr>
            <w:tcW w:w="3211" w:type="dxa"/>
            <w:gridSpan w:val="2"/>
          </w:tcPr>
          <w:p w14:paraId="3AE91801" w14:textId="481B089E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Swimming 20</w:t>
            </w:r>
            <w:r>
              <w:rPr>
                <w:rFonts w:ascii="Verdana" w:hAnsi="Verdana"/>
                <w:b/>
              </w:rPr>
              <w:t>25</w:t>
            </w:r>
            <w:r w:rsidRPr="0035742D">
              <w:rPr>
                <w:rFonts w:ascii="Verdana" w:hAnsi="Verdana"/>
                <w:b/>
              </w:rPr>
              <w:t>-20</w:t>
            </w:r>
            <w:r>
              <w:rPr>
                <w:rFonts w:ascii="Verdana" w:hAnsi="Verdana"/>
                <w:b/>
              </w:rPr>
              <w:t>26</w:t>
            </w:r>
          </w:p>
          <w:p w14:paraId="1B4AAF70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Ability to swim 25m prior to block of swim sessions</w:t>
            </w:r>
          </w:p>
        </w:tc>
        <w:tc>
          <w:tcPr>
            <w:tcW w:w="4082" w:type="dxa"/>
            <w:gridSpan w:val="2"/>
          </w:tcPr>
          <w:p w14:paraId="1B3923B2" w14:textId="55E9D4DD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Swimming 20</w:t>
            </w:r>
            <w:r>
              <w:rPr>
                <w:rFonts w:ascii="Verdana" w:hAnsi="Verdana"/>
                <w:b/>
              </w:rPr>
              <w:t>25</w:t>
            </w:r>
            <w:r w:rsidRPr="0035742D">
              <w:rPr>
                <w:rFonts w:ascii="Verdana" w:hAnsi="Verdana"/>
                <w:b/>
              </w:rPr>
              <w:t>-20</w:t>
            </w:r>
            <w:r>
              <w:rPr>
                <w:rFonts w:ascii="Verdana" w:hAnsi="Verdana"/>
                <w:b/>
              </w:rPr>
              <w:t>26</w:t>
            </w:r>
            <w:r w:rsidRPr="0035742D">
              <w:rPr>
                <w:rFonts w:ascii="Verdana" w:hAnsi="Verdana"/>
                <w:b/>
              </w:rPr>
              <w:t xml:space="preserve"> </w:t>
            </w:r>
          </w:p>
          <w:p w14:paraId="7A1B2C7E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Ability to swim 25m after block of swimming sessions</w:t>
            </w:r>
          </w:p>
        </w:tc>
      </w:tr>
      <w:tr w:rsidR="00455172" w:rsidRPr="0035742D" w14:paraId="73141CEB" w14:textId="77777777" w:rsidTr="00455172">
        <w:trPr>
          <w:trHeight w:val="504"/>
        </w:trPr>
        <w:tc>
          <w:tcPr>
            <w:tcW w:w="1499" w:type="dxa"/>
          </w:tcPr>
          <w:p w14:paraId="716F2F0D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98" w:type="dxa"/>
          </w:tcPr>
          <w:p w14:paraId="516CF909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Children</w:t>
            </w:r>
          </w:p>
        </w:tc>
        <w:tc>
          <w:tcPr>
            <w:tcW w:w="1613" w:type="dxa"/>
          </w:tcPr>
          <w:p w14:paraId="5C9ABD16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Percentage</w:t>
            </w:r>
          </w:p>
        </w:tc>
        <w:tc>
          <w:tcPr>
            <w:tcW w:w="2469" w:type="dxa"/>
          </w:tcPr>
          <w:p w14:paraId="3754E7A2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Children</w:t>
            </w:r>
          </w:p>
        </w:tc>
        <w:tc>
          <w:tcPr>
            <w:tcW w:w="1613" w:type="dxa"/>
          </w:tcPr>
          <w:p w14:paraId="4F47083E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Percentage</w:t>
            </w:r>
          </w:p>
        </w:tc>
      </w:tr>
      <w:tr w:rsidR="00455172" w:rsidRPr="0035742D" w14:paraId="02AF86D6" w14:textId="77777777" w:rsidTr="00455172">
        <w:trPr>
          <w:trHeight w:val="478"/>
        </w:trPr>
        <w:tc>
          <w:tcPr>
            <w:tcW w:w="1499" w:type="dxa"/>
          </w:tcPr>
          <w:p w14:paraId="65A660E0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98" w:type="dxa"/>
          </w:tcPr>
          <w:p w14:paraId="3ADF54CE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13" w:type="dxa"/>
          </w:tcPr>
          <w:p w14:paraId="24C53E1A" w14:textId="77777777" w:rsidR="00455172" w:rsidRPr="0035742D" w:rsidRDefault="00455172" w:rsidP="00C47857">
            <w:pPr>
              <w:rPr>
                <w:rFonts w:ascii="Verdana" w:hAnsi="Verdana"/>
                <w:b/>
              </w:rPr>
            </w:pPr>
          </w:p>
        </w:tc>
        <w:tc>
          <w:tcPr>
            <w:tcW w:w="2469" w:type="dxa"/>
          </w:tcPr>
          <w:p w14:paraId="3DEC2810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13" w:type="dxa"/>
          </w:tcPr>
          <w:p w14:paraId="27C9C5A1" w14:textId="77777777" w:rsidR="00455172" w:rsidRPr="0035742D" w:rsidRDefault="00455172" w:rsidP="00C47857">
            <w:pPr>
              <w:rPr>
                <w:rFonts w:ascii="Verdana" w:hAnsi="Verdana"/>
                <w:b/>
              </w:rPr>
            </w:pPr>
          </w:p>
        </w:tc>
      </w:tr>
      <w:tr w:rsidR="00455172" w:rsidRPr="0035742D" w14:paraId="7E77086D" w14:textId="77777777" w:rsidTr="00455172">
        <w:trPr>
          <w:trHeight w:val="504"/>
        </w:trPr>
        <w:tc>
          <w:tcPr>
            <w:tcW w:w="1499" w:type="dxa"/>
          </w:tcPr>
          <w:p w14:paraId="22D46EF3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 xml:space="preserve">Year </w:t>
            </w:r>
            <w:r>
              <w:rPr>
                <w:rFonts w:ascii="Verdana" w:hAnsi="Verdana"/>
                <w:b/>
              </w:rPr>
              <w:t>4</w:t>
            </w:r>
          </w:p>
        </w:tc>
        <w:tc>
          <w:tcPr>
            <w:tcW w:w="1598" w:type="dxa"/>
            <w:shd w:val="clear" w:color="auto" w:fill="EE0000"/>
          </w:tcPr>
          <w:p w14:paraId="4AB12464" w14:textId="2411C7E7" w:rsidR="00455172" w:rsidRPr="00455172" w:rsidRDefault="00455172" w:rsidP="00C47857">
            <w:pPr>
              <w:jc w:val="center"/>
              <w:rPr>
                <w:rFonts w:ascii="Verdana" w:hAnsi="Verdana"/>
                <w:b/>
                <w:highlight w:val="yellow"/>
              </w:rPr>
            </w:pPr>
          </w:p>
        </w:tc>
        <w:tc>
          <w:tcPr>
            <w:tcW w:w="1613" w:type="dxa"/>
            <w:shd w:val="clear" w:color="auto" w:fill="EE0000"/>
          </w:tcPr>
          <w:p w14:paraId="08CDDF15" w14:textId="6522BA46" w:rsidR="00455172" w:rsidRPr="00455172" w:rsidRDefault="00455172" w:rsidP="00C47857">
            <w:pPr>
              <w:jc w:val="center"/>
              <w:rPr>
                <w:rFonts w:ascii="Verdana" w:hAnsi="Verdana"/>
                <w:b/>
                <w:highlight w:val="yellow"/>
              </w:rPr>
            </w:pPr>
          </w:p>
        </w:tc>
        <w:tc>
          <w:tcPr>
            <w:tcW w:w="2469" w:type="dxa"/>
            <w:shd w:val="clear" w:color="auto" w:fill="EE0000"/>
          </w:tcPr>
          <w:p w14:paraId="5CF3D86F" w14:textId="1C854799" w:rsidR="00455172" w:rsidRPr="00455172" w:rsidRDefault="00455172" w:rsidP="00C47857">
            <w:pPr>
              <w:jc w:val="center"/>
              <w:rPr>
                <w:rFonts w:ascii="Verdana" w:hAnsi="Verdana"/>
                <w:b/>
                <w:highlight w:val="yellow"/>
              </w:rPr>
            </w:pPr>
          </w:p>
        </w:tc>
        <w:tc>
          <w:tcPr>
            <w:tcW w:w="1613" w:type="dxa"/>
            <w:shd w:val="clear" w:color="auto" w:fill="EE0000"/>
          </w:tcPr>
          <w:p w14:paraId="11C2EFD2" w14:textId="6B816183" w:rsidR="00455172" w:rsidRPr="00455172" w:rsidRDefault="00455172" w:rsidP="00C47857">
            <w:pPr>
              <w:jc w:val="center"/>
              <w:rPr>
                <w:rFonts w:ascii="Verdana" w:hAnsi="Verdana"/>
                <w:b/>
                <w:highlight w:val="yellow"/>
              </w:rPr>
            </w:pPr>
          </w:p>
        </w:tc>
      </w:tr>
      <w:tr w:rsidR="00455172" w:rsidRPr="0035742D" w14:paraId="28E7A877" w14:textId="77777777" w:rsidTr="00455172">
        <w:trPr>
          <w:trHeight w:val="478"/>
        </w:trPr>
        <w:tc>
          <w:tcPr>
            <w:tcW w:w="1499" w:type="dxa"/>
          </w:tcPr>
          <w:p w14:paraId="378B4631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Year 5</w:t>
            </w:r>
          </w:p>
        </w:tc>
        <w:tc>
          <w:tcPr>
            <w:tcW w:w="1598" w:type="dxa"/>
            <w:shd w:val="clear" w:color="auto" w:fill="EE0000"/>
          </w:tcPr>
          <w:p w14:paraId="7510A4BB" w14:textId="00BB6F4D" w:rsidR="00455172" w:rsidRPr="0035742D" w:rsidRDefault="00455172" w:rsidP="00455172">
            <w:pPr>
              <w:rPr>
                <w:rFonts w:ascii="Verdana" w:hAnsi="Verdana"/>
                <w:b/>
              </w:rPr>
            </w:pPr>
          </w:p>
        </w:tc>
        <w:tc>
          <w:tcPr>
            <w:tcW w:w="1613" w:type="dxa"/>
            <w:shd w:val="clear" w:color="auto" w:fill="EE0000"/>
          </w:tcPr>
          <w:p w14:paraId="1A8C9F75" w14:textId="0DF16596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469" w:type="dxa"/>
            <w:shd w:val="clear" w:color="auto" w:fill="EE0000"/>
          </w:tcPr>
          <w:p w14:paraId="1FCE195B" w14:textId="2B918C44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13" w:type="dxa"/>
            <w:shd w:val="clear" w:color="auto" w:fill="EE0000"/>
          </w:tcPr>
          <w:p w14:paraId="40AF8755" w14:textId="48DEE560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455172" w:rsidRPr="0035742D" w14:paraId="2447B4E6" w14:textId="77777777" w:rsidTr="00455172">
        <w:trPr>
          <w:trHeight w:val="504"/>
        </w:trPr>
        <w:tc>
          <w:tcPr>
            <w:tcW w:w="1499" w:type="dxa"/>
          </w:tcPr>
          <w:p w14:paraId="5A3695E0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Year 6</w:t>
            </w:r>
          </w:p>
        </w:tc>
        <w:tc>
          <w:tcPr>
            <w:tcW w:w="1598" w:type="dxa"/>
          </w:tcPr>
          <w:p w14:paraId="7B209880" w14:textId="4AA22C24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29 out of 60</w:t>
            </w:r>
          </w:p>
        </w:tc>
        <w:tc>
          <w:tcPr>
            <w:tcW w:w="1613" w:type="dxa"/>
          </w:tcPr>
          <w:p w14:paraId="2C875672" w14:textId="7F07CF0A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48.3%</w:t>
            </w:r>
          </w:p>
        </w:tc>
        <w:tc>
          <w:tcPr>
            <w:tcW w:w="2469" w:type="dxa"/>
          </w:tcPr>
          <w:p w14:paraId="5F0C1546" w14:textId="215C38E3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38 out of 60</w:t>
            </w:r>
          </w:p>
        </w:tc>
        <w:tc>
          <w:tcPr>
            <w:tcW w:w="1613" w:type="dxa"/>
          </w:tcPr>
          <w:p w14:paraId="6D9911AB" w14:textId="0F13EA65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63.3%</w:t>
            </w:r>
          </w:p>
        </w:tc>
      </w:tr>
      <w:tr w:rsidR="00455172" w:rsidRPr="0035742D" w14:paraId="69C7D5A5" w14:textId="77777777" w:rsidTr="00455172">
        <w:trPr>
          <w:trHeight w:val="504"/>
        </w:trPr>
        <w:tc>
          <w:tcPr>
            <w:tcW w:w="1499" w:type="dxa"/>
          </w:tcPr>
          <w:p w14:paraId="6DF3A50F" w14:textId="77777777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 w:rsidRPr="0035742D">
              <w:rPr>
                <w:rFonts w:ascii="Verdana" w:hAnsi="Verdana"/>
                <w:b/>
              </w:rPr>
              <w:t>Overall KS2</w:t>
            </w:r>
          </w:p>
        </w:tc>
        <w:tc>
          <w:tcPr>
            <w:tcW w:w="1598" w:type="dxa"/>
          </w:tcPr>
          <w:p w14:paraId="3710118F" w14:textId="5BAD4FCF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29 out of 60</w:t>
            </w:r>
            <w:r w:rsidRPr="0035742D">
              <w:rPr>
                <w:rFonts w:ascii="Verdana" w:hAnsi="Verdana"/>
                <w:b/>
              </w:rPr>
              <w:t xml:space="preserve">  </w:t>
            </w:r>
          </w:p>
        </w:tc>
        <w:tc>
          <w:tcPr>
            <w:tcW w:w="1613" w:type="dxa"/>
          </w:tcPr>
          <w:p w14:paraId="7E7E5E02" w14:textId="0762F10D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4</w:t>
            </w:r>
            <w:r w:rsidR="00DF110F">
              <w:rPr>
                <w:rFonts w:ascii="Verdana" w:hAnsi="Verdana"/>
                <w:b/>
              </w:rPr>
              <w:t>8.3</w:t>
            </w:r>
            <w:r>
              <w:rPr>
                <w:rFonts w:ascii="Verdana" w:hAnsi="Verdana"/>
                <w:b/>
              </w:rPr>
              <w:t>%</w:t>
            </w:r>
          </w:p>
        </w:tc>
        <w:tc>
          <w:tcPr>
            <w:tcW w:w="2469" w:type="dxa"/>
          </w:tcPr>
          <w:p w14:paraId="50E9625E" w14:textId="71B5945C" w:rsidR="00455172" w:rsidRPr="0035742D" w:rsidRDefault="00455172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38 out of 60</w:t>
            </w:r>
            <w:r w:rsidRPr="0035742D">
              <w:rPr>
                <w:rFonts w:ascii="Verdana" w:hAnsi="Verdana"/>
                <w:b/>
              </w:rPr>
              <w:t xml:space="preserve">  </w:t>
            </w:r>
          </w:p>
        </w:tc>
        <w:tc>
          <w:tcPr>
            <w:tcW w:w="1613" w:type="dxa"/>
          </w:tcPr>
          <w:p w14:paraId="246FA2DE" w14:textId="5A10B9DF" w:rsidR="00455172" w:rsidRPr="0035742D" w:rsidRDefault="00DF110F" w:rsidP="00C4785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63.3</w:t>
            </w:r>
            <w:r w:rsidR="00455172">
              <w:rPr>
                <w:rFonts w:ascii="Verdana" w:hAnsi="Verdana"/>
                <w:b/>
              </w:rPr>
              <w:t>%</w:t>
            </w:r>
          </w:p>
        </w:tc>
      </w:tr>
    </w:tbl>
    <w:p w14:paraId="416DA9F0" w14:textId="60A30B38" w:rsidR="00183B6C" w:rsidRDefault="00455172">
      <w:r w:rsidRPr="00194AC6">
        <w:rPr>
          <w:rFonts w:asciiTheme="majorHAnsi" w:hAnsiTheme="majorHAnsi" w:cs="Tahoma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1757642" wp14:editId="66FE1BD8">
            <wp:simplePos x="0" y="0"/>
            <wp:positionH relativeFrom="margin">
              <wp:posOffset>4292600</wp:posOffset>
            </wp:positionH>
            <wp:positionV relativeFrom="margin">
              <wp:posOffset>6350</wp:posOffset>
            </wp:positionV>
            <wp:extent cx="844550" cy="844550"/>
            <wp:effectExtent l="0" t="0" r="0" b="0"/>
            <wp:wrapSquare wrapText="bothSides"/>
            <wp:docPr id="1" name="Picture 1" descr="C:\Users\ccallaway\AppData\Local\Microsoft\Windows\INetCache\Content.Outlook\DWCA1NT2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allaway\AppData\Local\Microsoft\Windows\INetCache\Content.Outlook\DWCA1NT2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Calibri"/>
          <w:noProof/>
          <w:color w:val="0C64C0"/>
          <w:sz w:val="24"/>
          <w:szCs w:val="24"/>
          <w:lang w:eastAsia="en-GB"/>
        </w:rPr>
        <w:drawing>
          <wp:inline distT="0" distB="0" distL="0" distR="0" wp14:anchorId="03FD73DD" wp14:editId="324BCA22">
            <wp:extent cx="2806695" cy="660397"/>
            <wp:effectExtent l="0" t="0" r="0" b="6353"/>
            <wp:docPr id="2027063059" name="Picture 1" descr="A blue text on a white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6695" cy="66039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183B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72"/>
    <w:rsid w:val="00047DF3"/>
    <w:rsid w:val="00183B6C"/>
    <w:rsid w:val="00455172"/>
    <w:rsid w:val="004868DE"/>
    <w:rsid w:val="006B1788"/>
    <w:rsid w:val="00781BBE"/>
    <w:rsid w:val="00DF110F"/>
    <w:rsid w:val="00EC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0A8E4"/>
  <w15:chartTrackingRefBased/>
  <w15:docId w15:val="{37A3B935-6C45-416B-9BD8-8DA19E9E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172"/>
    <w:pPr>
      <w:spacing w:after="200" w:line="276" w:lineRule="auto"/>
    </w:pPr>
    <w:rPr>
      <w:rFonts w:eastAsiaTheme="minorEastAsia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51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1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17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17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17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17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17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17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17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1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1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1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1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1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55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17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55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17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55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172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4551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1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1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1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55172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Shaughnessy</dc:creator>
  <cp:keywords/>
  <dc:description/>
  <cp:lastModifiedBy>Patrick Shaughnessy</cp:lastModifiedBy>
  <cp:revision>2</cp:revision>
  <dcterms:created xsi:type="dcterms:W3CDTF">2026-09-10T09:03:00Z</dcterms:created>
  <dcterms:modified xsi:type="dcterms:W3CDTF">2026-09-10T09:03:00Z</dcterms:modified>
</cp:coreProperties>
</file>